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A7B5" w14:textId="0F857EE2" w:rsidR="004D7BA9" w:rsidRPr="004D7BA9" w:rsidRDefault="004D7BA9" w:rsidP="004D7BA9">
      <w:pPr>
        <w:pStyle w:val="Default"/>
        <w:rPr>
          <w:rFonts w:asciiTheme="minorHAnsi" w:hAnsiTheme="minorHAnsi" w:cstheme="minorHAnsi"/>
          <w:b/>
          <w:bCs/>
          <w:sz w:val="28"/>
          <w:szCs w:val="28"/>
          <w:u w:val="single"/>
        </w:rPr>
      </w:pPr>
      <w:r w:rsidRPr="004D7BA9">
        <w:rPr>
          <w:rFonts w:asciiTheme="minorHAnsi" w:hAnsiTheme="minorHAnsi" w:cstheme="minorHAnsi"/>
          <w:b/>
          <w:bCs/>
          <w:sz w:val="28"/>
          <w:szCs w:val="28"/>
          <w:u w:val="single"/>
        </w:rPr>
        <w:t>Eksemp</w:t>
      </w:r>
      <w:r>
        <w:rPr>
          <w:rFonts w:asciiTheme="minorHAnsi" w:hAnsiTheme="minorHAnsi" w:cstheme="minorHAnsi"/>
          <w:b/>
          <w:bCs/>
          <w:sz w:val="28"/>
          <w:szCs w:val="28"/>
          <w:u w:val="single"/>
        </w:rPr>
        <w:t>el</w:t>
      </w:r>
      <w:r w:rsidRPr="004D7BA9">
        <w:rPr>
          <w:rFonts w:asciiTheme="minorHAnsi" w:hAnsiTheme="minorHAnsi" w:cstheme="minorHAnsi"/>
          <w:b/>
          <w:bCs/>
          <w:sz w:val="28"/>
          <w:szCs w:val="28"/>
          <w:u w:val="single"/>
        </w:rPr>
        <w:t xml:space="preserve"> på opgaveformuleringer fra </w:t>
      </w:r>
      <w:proofErr w:type="spellStart"/>
      <w:r w:rsidRPr="004D7BA9">
        <w:rPr>
          <w:rFonts w:asciiTheme="minorHAnsi" w:hAnsiTheme="minorHAnsi" w:cstheme="minorHAnsi"/>
          <w:b/>
          <w:bCs/>
          <w:sz w:val="28"/>
          <w:szCs w:val="28"/>
          <w:u w:val="single"/>
        </w:rPr>
        <w:t>SRPer</w:t>
      </w:r>
      <w:proofErr w:type="spellEnd"/>
      <w:r w:rsidRPr="004D7BA9">
        <w:rPr>
          <w:rFonts w:asciiTheme="minorHAnsi" w:hAnsiTheme="minorHAnsi" w:cstheme="minorHAnsi"/>
          <w:b/>
          <w:bCs/>
          <w:sz w:val="28"/>
          <w:szCs w:val="28"/>
          <w:u w:val="single"/>
        </w:rPr>
        <w:t xml:space="preserve"> med psykologi</w:t>
      </w:r>
    </w:p>
    <w:p w14:paraId="251EB24B" w14:textId="77777777" w:rsidR="004D7BA9" w:rsidRDefault="004D7BA9" w:rsidP="004D7BA9">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75"/>
      </w:tblGrid>
      <w:tr w:rsidR="000315A2" w:rsidRPr="004D7BA9" w14:paraId="78EAA3A7" w14:textId="77777777">
        <w:trPr>
          <w:trHeight w:val="1355"/>
        </w:trPr>
        <w:tc>
          <w:tcPr>
            <w:tcW w:w="9475" w:type="dxa"/>
          </w:tcPr>
          <w:p w14:paraId="30B8044B" w14:textId="1E434E44" w:rsidR="000315A2" w:rsidRPr="004D7BA9" w:rsidRDefault="000315A2" w:rsidP="004D7BA9">
            <w:pPr>
              <w:pStyle w:val="Default"/>
              <w:rPr>
                <w:rFonts w:asciiTheme="minorHAnsi" w:hAnsiTheme="minorHAnsi" w:cstheme="minorHAnsi"/>
                <w:sz w:val="22"/>
                <w:szCs w:val="22"/>
              </w:rPr>
            </w:pPr>
            <w:r w:rsidRPr="004D7BA9">
              <w:rPr>
                <w:rFonts w:asciiTheme="minorHAnsi" w:hAnsiTheme="minorHAnsi" w:cstheme="minorHAnsi"/>
                <w:b/>
                <w:sz w:val="22"/>
                <w:szCs w:val="22"/>
              </w:rPr>
              <w:t>Fag</w:t>
            </w:r>
            <w:r w:rsidRPr="004D7BA9">
              <w:rPr>
                <w:rFonts w:asciiTheme="minorHAnsi" w:hAnsiTheme="minorHAnsi" w:cstheme="minorHAnsi"/>
                <w:sz w:val="22"/>
                <w:szCs w:val="22"/>
              </w:rPr>
              <w:t>:</w:t>
            </w:r>
            <w:r w:rsidR="00F10738" w:rsidRPr="004D7BA9">
              <w:rPr>
                <w:rFonts w:asciiTheme="minorHAnsi" w:hAnsiTheme="minorHAnsi" w:cstheme="minorHAnsi"/>
                <w:sz w:val="22"/>
                <w:szCs w:val="22"/>
              </w:rPr>
              <w:t xml:space="preserve"> </w:t>
            </w:r>
            <w:r w:rsidR="004D7BA9">
              <w:rPr>
                <w:rFonts w:asciiTheme="minorHAnsi" w:hAnsiTheme="minorHAnsi" w:cstheme="minorHAnsi"/>
                <w:sz w:val="22"/>
                <w:szCs w:val="22"/>
              </w:rPr>
              <w:t>E</w:t>
            </w:r>
            <w:r w:rsidR="00F10738" w:rsidRPr="004D7BA9">
              <w:rPr>
                <w:rFonts w:asciiTheme="minorHAnsi" w:hAnsiTheme="minorHAnsi" w:cstheme="minorHAnsi"/>
                <w:sz w:val="22"/>
                <w:szCs w:val="22"/>
              </w:rPr>
              <w:t>ngelsk og psykologi</w:t>
            </w:r>
          </w:p>
          <w:p w14:paraId="1E896E8A" w14:textId="1F39210F" w:rsidR="00F10738" w:rsidRPr="004D7BA9" w:rsidRDefault="006972DF" w:rsidP="004D7BA9">
            <w:pPr>
              <w:pStyle w:val="Default"/>
              <w:rPr>
                <w:rFonts w:asciiTheme="minorHAnsi" w:hAnsiTheme="minorHAnsi" w:cstheme="minorHAnsi"/>
                <w:sz w:val="22"/>
                <w:szCs w:val="22"/>
              </w:rPr>
            </w:pPr>
            <w:r w:rsidRPr="004D7BA9">
              <w:rPr>
                <w:rFonts w:asciiTheme="minorHAnsi" w:hAnsiTheme="minorHAnsi" w:cstheme="minorHAnsi"/>
                <w:b/>
                <w:sz w:val="22"/>
                <w:szCs w:val="22"/>
              </w:rPr>
              <w:t>Emne</w:t>
            </w:r>
            <w:r w:rsidRPr="004D7BA9">
              <w:rPr>
                <w:rFonts w:asciiTheme="minorHAnsi" w:hAnsiTheme="minorHAnsi" w:cstheme="minorHAnsi"/>
                <w:sz w:val="22"/>
                <w:szCs w:val="22"/>
              </w:rPr>
              <w:t>:</w:t>
            </w:r>
            <w:r w:rsidR="00F10738" w:rsidRPr="004D7BA9">
              <w:rPr>
                <w:rFonts w:asciiTheme="minorHAnsi" w:hAnsiTheme="minorHAnsi" w:cstheme="minorHAnsi"/>
                <w:sz w:val="22"/>
                <w:szCs w:val="22"/>
              </w:rPr>
              <w:t xml:space="preserve"> Racisme i den klassiske amerikanske balletverden</w:t>
            </w:r>
          </w:p>
          <w:tbl>
            <w:tblPr>
              <w:tblW w:w="0" w:type="auto"/>
              <w:tblBorders>
                <w:top w:val="nil"/>
                <w:left w:val="nil"/>
                <w:bottom w:val="nil"/>
                <w:right w:val="nil"/>
              </w:tblBorders>
              <w:tblLayout w:type="fixed"/>
              <w:tblLook w:val="0000" w:firstRow="0" w:lastRow="0" w:firstColumn="0" w:lastColumn="0" w:noHBand="0" w:noVBand="0"/>
            </w:tblPr>
            <w:tblGrid>
              <w:gridCol w:w="5103"/>
            </w:tblGrid>
            <w:tr w:rsidR="00F10738" w:rsidRPr="004D7BA9" w14:paraId="702066CD" w14:textId="77777777">
              <w:trPr>
                <w:trHeight w:val="107"/>
              </w:trPr>
              <w:tc>
                <w:tcPr>
                  <w:tcW w:w="5103" w:type="dxa"/>
                </w:tcPr>
                <w:p w14:paraId="19626DF1" w14:textId="77777777" w:rsidR="00F10738" w:rsidRPr="004D7BA9" w:rsidRDefault="00F10738" w:rsidP="004D7BA9">
                  <w:pPr>
                    <w:autoSpaceDE w:val="0"/>
                    <w:autoSpaceDN w:val="0"/>
                    <w:adjustRightInd w:val="0"/>
                    <w:spacing w:after="0" w:line="240" w:lineRule="auto"/>
                    <w:rPr>
                      <w:rFonts w:cstheme="minorHAnsi"/>
                    </w:rPr>
                  </w:pPr>
                </w:p>
              </w:tc>
            </w:tr>
          </w:tbl>
          <w:p w14:paraId="2614C5C7" w14:textId="77777777" w:rsidR="000315A2" w:rsidRPr="004D7BA9" w:rsidRDefault="000315A2" w:rsidP="004D7BA9">
            <w:pPr>
              <w:pStyle w:val="Default"/>
              <w:rPr>
                <w:rFonts w:asciiTheme="minorHAnsi" w:hAnsiTheme="minorHAnsi" w:cstheme="minorHAnsi"/>
                <w:sz w:val="22"/>
                <w:szCs w:val="22"/>
              </w:rPr>
            </w:pPr>
            <w:r w:rsidRPr="004D7BA9">
              <w:rPr>
                <w:rFonts w:asciiTheme="minorHAnsi" w:hAnsiTheme="minorHAnsi" w:cstheme="minorHAnsi"/>
                <w:b/>
                <w:sz w:val="22"/>
                <w:szCs w:val="22"/>
              </w:rPr>
              <w:t>Opgaveformulering</w:t>
            </w:r>
            <w:r w:rsidRPr="004D7BA9">
              <w:rPr>
                <w:rFonts w:asciiTheme="minorHAnsi" w:hAnsiTheme="minorHAnsi" w:cstheme="minorHAnsi"/>
                <w:sz w:val="22"/>
                <w:szCs w:val="22"/>
              </w:rPr>
              <w:t>:</w:t>
            </w:r>
          </w:p>
          <w:p w14:paraId="05F42E26" w14:textId="77777777" w:rsidR="000315A2" w:rsidRPr="004D7BA9" w:rsidRDefault="000315A2" w:rsidP="004D7BA9">
            <w:pPr>
              <w:pStyle w:val="Default"/>
              <w:rPr>
                <w:rFonts w:asciiTheme="minorHAnsi" w:hAnsiTheme="minorHAnsi" w:cstheme="minorHAnsi"/>
                <w:sz w:val="22"/>
                <w:szCs w:val="22"/>
              </w:rPr>
            </w:pPr>
            <w:commentRangeStart w:id="0"/>
            <w:r w:rsidRPr="004D7BA9">
              <w:rPr>
                <w:rFonts w:asciiTheme="minorHAnsi" w:hAnsiTheme="minorHAnsi" w:cstheme="minorHAnsi"/>
                <w:sz w:val="22"/>
                <w:szCs w:val="22"/>
              </w:rPr>
              <w:t xml:space="preserve">Redegør for relevant psykologifaglig viden, der kan bidrage til at belyse de udfordringer, der møder en </w:t>
            </w:r>
            <w:proofErr w:type="spellStart"/>
            <w:r w:rsidRPr="004D7BA9">
              <w:rPr>
                <w:rFonts w:asciiTheme="minorHAnsi" w:hAnsiTheme="minorHAnsi" w:cstheme="minorHAnsi"/>
                <w:sz w:val="22"/>
                <w:szCs w:val="22"/>
              </w:rPr>
              <w:t>afro-amerikansk</w:t>
            </w:r>
            <w:proofErr w:type="spellEnd"/>
            <w:r w:rsidRPr="004D7BA9">
              <w:rPr>
                <w:rFonts w:asciiTheme="minorHAnsi" w:hAnsiTheme="minorHAnsi" w:cstheme="minorHAnsi"/>
                <w:sz w:val="22"/>
                <w:szCs w:val="22"/>
              </w:rPr>
              <w:t xml:space="preserve"> balletdanser, som ønsker at gøre karriere i et klassisk balletkompagni. </w:t>
            </w:r>
            <w:commentRangeEnd w:id="0"/>
            <w:r w:rsidR="00F10738" w:rsidRPr="004D7BA9">
              <w:rPr>
                <w:rStyle w:val="Kommentarhenvisning"/>
                <w:rFonts w:asciiTheme="minorHAnsi" w:hAnsiTheme="minorHAnsi" w:cstheme="minorHAnsi"/>
                <w:color w:val="auto"/>
                <w:sz w:val="22"/>
                <w:szCs w:val="22"/>
              </w:rPr>
              <w:commentReference w:id="0"/>
            </w:r>
          </w:p>
          <w:p w14:paraId="039B2CE5" w14:textId="028D3021" w:rsidR="000315A2" w:rsidRPr="004D7BA9" w:rsidRDefault="000315A2" w:rsidP="004D7BA9">
            <w:pPr>
              <w:pStyle w:val="Default"/>
              <w:rPr>
                <w:rFonts w:asciiTheme="minorHAnsi" w:hAnsiTheme="minorHAnsi" w:cstheme="minorHAnsi"/>
                <w:sz w:val="22"/>
                <w:szCs w:val="22"/>
              </w:rPr>
            </w:pPr>
            <w:commentRangeStart w:id="1"/>
            <w:r w:rsidRPr="004D7BA9">
              <w:rPr>
                <w:rFonts w:asciiTheme="minorHAnsi" w:hAnsiTheme="minorHAnsi" w:cstheme="minorHAnsi"/>
                <w:sz w:val="22"/>
                <w:szCs w:val="22"/>
              </w:rPr>
              <w:t xml:space="preserve">Foretag en analyse og fortolkning af dokumentaren ” “A </w:t>
            </w:r>
            <w:proofErr w:type="spellStart"/>
            <w:r w:rsidRPr="004D7BA9">
              <w:rPr>
                <w:rFonts w:asciiTheme="minorHAnsi" w:hAnsiTheme="minorHAnsi" w:cstheme="minorHAnsi"/>
                <w:sz w:val="22"/>
                <w:szCs w:val="22"/>
              </w:rPr>
              <w:t>Ba</w:t>
            </w:r>
            <w:r w:rsidR="004D7BA9">
              <w:rPr>
                <w:rFonts w:asciiTheme="minorHAnsi" w:hAnsiTheme="minorHAnsi" w:cstheme="minorHAnsi"/>
                <w:sz w:val="22"/>
                <w:szCs w:val="22"/>
              </w:rPr>
              <w:t>l</w:t>
            </w:r>
            <w:r w:rsidRPr="004D7BA9">
              <w:rPr>
                <w:rFonts w:asciiTheme="minorHAnsi" w:hAnsiTheme="minorHAnsi" w:cstheme="minorHAnsi"/>
                <w:sz w:val="22"/>
                <w:szCs w:val="22"/>
              </w:rPr>
              <w:t>lerina’s</w:t>
            </w:r>
            <w:proofErr w:type="spellEnd"/>
            <w:r w:rsidRPr="004D7BA9">
              <w:rPr>
                <w:rFonts w:asciiTheme="minorHAnsi" w:hAnsiTheme="minorHAnsi" w:cstheme="minorHAnsi"/>
                <w:sz w:val="22"/>
                <w:szCs w:val="22"/>
              </w:rPr>
              <w:t xml:space="preserve"> Tale” om </w:t>
            </w:r>
            <w:proofErr w:type="spellStart"/>
            <w:r w:rsidRPr="004D7BA9">
              <w:rPr>
                <w:rFonts w:asciiTheme="minorHAnsi" w:hAnsiTheme="minorHAnsi" w:cstheme="minorHAnsi"/>
                <w:sz w:val="22"/>
                <w:szCs w:val="22"/>
              </w:rPr>
              <w:t>Misty</w:t>
            </w:r>
            <w:proofErr w:type="spellEnd"/>
            <w:r w:rsidRPr="004D7BA9">
              <w:rPr>
                <w:rFonts w:asciiTheme="minorHAnsi" w:hAnsiTheme="minorHAnsi" w:cstheme="minorHAnsi"/>
                <w:sz w:val="22"/>
                <w:szCs w:val="22"/>
              </w:rPr>
              <w:t xml:space="preserve"> </w:t>
            </w:r>
            <w:proofErr w:type="spellStart"/>
            <w:r w:rsidRPr="004D7BA9">
              <w:rPr>
                <w:rFonts w:asciiTheme="minorHAnsi" w:hAnsiTheme="minorHAnsi" w:cstheme="minorHAnsi"/>
                <w:sz w:val="22"/>
                <w:szCs w:val="22"/>
              </w:rPr>
              <w:t>Copeland</w:t>
            </w:r>
            <w:proofErr w:type="spellEnd"/>
            <w:r w:rsidR="004D7BA9">
              <w:rPr>
                <w:rFonts w:asciiTheme="minorHAnsi" w:hAnsiTheme="minorHAnsi" w:cstheme="minorHAnsi"/>
                <w:sz w:val="22"/>
                <w:szCs w:val="22"/>
              </w:rPr>
              <w:t>,</w:t>
            </w:r>
            <w:r w:rsidRPr="004D7BA9">
              <w:rPr>
                <w:rFonts w:asciiTheme="minorHAnsi" w:hAnsiTheme="minorHAnsi" w:cstheme="minorHAnsi"/>
                <w:sz w:val="22"/>
                <w:szCs w:val="22"/>
              </w:rPr>
              <w:t xml:space="preserve"> idet du lægger vægt på person- og miljøkarakteristik. </w:t>
            </w:r>
            <w:commentRangeEnd w:id="1"/>
            <w:r w:rsidR="00F10738" w:rsidRPr="004D7BA9">
              <w:rPr>
                <w:rStyle w:val="Kommentarhenvisning"/>
                <w:rFonts w:asciiTheme="minorHAnsi" w:hAnsiTheme="minorHAnsi" w:cstheme="minorHAnsi"/>
                <w:color w:val="auto"/>
                <w:sz w:val="22"/>
                <w:szCs w:val="22"/>
              </w:rPr>
              <w:commentReference w:id="1"/>
            </w:r>
          </w:p>
          <w:p w14:paraId="48FE02F9" w14:textId="77777777" w:rsidR="00311A6C" w:rsidRDefault="000315A2" w:rsidP="004D7BA9">
            <w:pPr>
              <w:pStyle w:val="Default"/>
              <w:rPr>
                <w:rFonts w:asciiTheme="minorHAnsi" w:hAnsiTheme="minorHAnsi" w:cstheme="minorHAnsi"/>
                <w:sz w:val="22"/>
                <w:szCs w:val="22"/>
              </w:rPr>
            </w:pPr>
            <w:commentRangeStart w:id="2"/>
            <w:r w:rsidRPr="004D7BA9">
              <w:rPr>
                <w:rFonts w:asciiTheme="minorHAnsi" w:hAnsiTheme="minorHAnsi" w:cstheme="minorHAnsi"/>
                <w:sz w:val="22"/>
                <w:szCs w:val="22"/>
              </w:rPr>
              <w:t xml:space="preserve">Diskuter på et fagligt grundlag </w:t>
            </w:r>
            <w:commentRangeEnd w:id="2"/>
            <w:r w:rsidR="00F10738" w:rsidRPr="004D7BA9">
              <w:rPr>
                <w:rStyle w:val="Kommentarhenvisning"/>
                <w:rFonts w:asciiTheme="minorHAnsi" w:hAnsiTheme="minorHAnsi" w:cstheme="minorHAnsi"/>
                <w:color w:val="auto"/>
                <w:sz w:val="22"/>
                <w:szCs w:val="22"/>
              </w:rPr>
              <w:commentReference w:id="2"/>
            </w:r>
            <w:r w:rsidRPr="004D7BA9">
              <w:rPr>
                <w:rFonts w:asciiTheme="minorHAnsi" w:hAnsiTheme="minorHAnsi" w:cstheme="minorHAnsi"/>
                <w:sz w:val="22"/>
                <w:szCs w:val="22"/>
              </w:rPr>
              <w:t xml:space="preserve">og med inddragelse af dokumentaren samt selvvalgt engelsksproget materiale, hvordan man som </w:t>
            </w:r>
            <w:proofErr w:type="spellStart"/>
            <w:r w:rsidRPr="004D7BA9">
              <w:rPr>
                <w:rFonts w:asciiTheme="minorHAnsi" w:hAnsiTheme="minorHAnsi" w:cstheme="minorHAnsi"/>
                <w:sz w:val="22"/>
                <w:szCs w:val="22"/>
              </w:rPr>
              <w:t>afro-amerikansk</w:t>
            </w:r>
            <w:proofErr w:type="spellEnd"/>
            <w:r w:rsidRPr="004D7BA9">
              <w:rPr>
                <w:rFonts w:asciiTheme="minorHAnsi" w:hAnsiTheme="minorHAnsi" w:cstheme="minorHAnsi"/>
                <w:sz w:val="22"/>
                <w:szCs w:val="22"/>
              </w:rPr>
              <w:t xml:space="preserve"> danser kan håndtere racisme, og hvad årsagen kan være, herunder om det særlige ved den gruppe, som et balletkompagni er, kan anspore til udvikling af racisme. </w:t>
            </w:r>
          </w:p>
          <w:p w14:paraId="19643AF4" w14:textId="72A898E2" w:rsidR="000315A2" w:rsidRPr="004D7BA9" w:rsidRDefault="000315A2" w:rsidP="004D7BA9">
            <w:pPr>
              <w:pStyle w:val="Default"/>
              <w:rPr>
                <w:rFonts w:asciiTheme="minorHAnsi" w:hAnsiTheme="minorHAnsi" w:cstheme="minorHAnsi"/>
                <w:sz w:val="22"/>
                <w:szCs w:val="22"/>
              </w:rPr>
            </w:pPr>
            <w:commentRangeStart w:id="3"/>
            <w:r w:rsidRPr="004D7BA9">
              <w:rPr>
                <w:rFonts w:asciiTheme="minorHAnsi" w:hAnsiTheme="minorHAnsi" w:cstheme="minorHAnsi"/>
                <w:sz w:val="22"/>
                <w:szCs w:val="22"/>
              </w:rPr>
              <w:t>Giv en vurdering af</w:t>
            </w:r>
            <w:r w:rsidR="004D7BA9">
              <w:rPr>
                <w:rFonts w:asciiTheme="minorHAnsi" w:hAnsiTheme="minorHAnsi" w:cstheme="minorHAnsi"/>
                <w:sz w:val="22"/>
                <w:szCs w:val="22"/>
              </w:rPr>
              <w:t>,</w:t>
            </w:r>
            <w:r w:rsidRPr="004D7BA9">
              <w:rPr>
                <w:rFonts w:asciiTheme="minorHAnsi" w:hAnsiTheme="minorHAnsi" w:cstheme="minorHAnsi"/>
                <w:sz w:val="22"/>
                <w:szCs w:val="22"/>
              </w:rPr>
              <w:t xml:space="preserve"> hvilke tiltag der kan gøres </w:t>
            </w:r>
            <w:commentRangeEnd w:id="3"/>
            <w:r w:rsidR="005B2FE6" w:rsidRPr="004D7BA9">
              <w:rPr>
                <w:rStyle w:val="Kommentarhenvisning"/>
                <w:rFonts w:asciiTheme="minorHAnsi" w:hAnsiTheme="minorHAnsi" w:cstheme="minorHAnsi"/>
                <w:color w:val="auto"/>
                <w:sz w:val="22"/>
                <w:szCs w:val="22"/>
              </w:rPr>
              <w:commentReference w:id="3"/>
            </w:r>
            <w:r w:rsidRPr="004D7BA9">
              <w:rPr>
                <w:rFonts w:asciiTheme="minorHAnsi" w:hAnsiTheme="minorHAnsi" w:cstheme="minorHAnsi"/>
                <w:sz w:val="22"/>
                <w:szCs w:val="22"/>
              </w:rPr>
              <w:t xml:space="preserve">for at arbejde med at forbedre forholdene for </w:t>
            </w:r>
            <w:proofErr w:type="spellStart"/>
            <w:r w:rsidRPr="004D7BA9">
              <w:rPr>
                <w:rFonts w:asciiTheme="minorHAnsi" w:hAnsiTheme="minorHAnsi" w:cstheme="minorHAnsi"/>
                <w:sz w:val="22"/>
                <w:szCs w:val="22"/>
              </w:rPr>
              <w:t>afro-amerikanske</w:t>
            </w:r>
            <w:proofErr w:type="spellEnd"/>
            <w:r w:rsidRPr="004D7BA9">
              <w:rPr>
                <w:rFonts w:asciiTheme="minorHAnsi" w:hAnsiTheme="minorHAnsi" w:cstheme="minorHAnsi"/>
                <w:sz w:val="22"/>
                <w:szCs w:val="22"/>
              </w:rPr>
              <w:t xml:space="preserve"> dansere i den amerikanske balletverden. </w:t>
            </w:r>
          </w:p>
          <w:p w14:paraId="3536519F" w14:textId="77777777" w:rsidR="00AC0034" w:rsidRPr="004D7BA9" w:rsidRDefault="00AC0034" w:rsidP="004D7BA9">
            <w:pPr>
              <w:pStyle w:val="Default"/>
              <w:rPr>
                <w:rFonts w:asciiTheme="minorHAnsi" w:hAnsiTheme="minorHAnsi" w:cstheme="minorHAnsi"/>
                <w:sz w:val="22"/>
                <w:szCs w:val="22"/>
              </w:rPr>
            </w:pPr>
          </w:p>
          <w:p w14:paraId="3D4AE9B3" w14:textId="77777777" w:rsidR="004D7BA9" w:rsidRDefault="004D7BA9" w:rsidP="004D7BA9">
            <w:pPr>
              <w:pStyle w:val="Default"/>
              <w:rPr>
                <w:rFonts w:asciiTheme="minorHAnsi" w:hAnsiTheme="minorHAnsi" w:cstheme="minorHAnsi"/>
                <w:b/>
                <w:bCs/>
                <w:sz w:val="28"/>
                <w:szCs w:val="28"/>
                <w:u w:val="single"/>
              </w:rPr>
            </w:pPr>
          </w:p>
          <w:p w14:paraId="0CC2D0AA" w14:textId="4A8DCEFF" w:rsidR="00EA71DB" w:rsidRPr="004D7BA9" w:rsidRDefault="004D7BA9" w:rsidP="004D7BA9">
            <w:pPr>
              <w:pStyle w:val="Default"/>
              <w:rPr>
                <w:rFonts w:asciiTheme="minorHAnsi" w:hAnsiTheme="minorHAnsi" w:cstheme="minorHAnsi"/>
                <w:b/>
                <w:bCs/>
                <w:sz w:val="28"/>
                <w:szCs w:val="28"/>
                <w:u w:val="single"/>
              </w:rPr>
            </w:pPr>
            <w:r w:rsidRPr="004D7BA9">
              <w:rPr>
                <w:rFonts w:asciiTheme="minorHAnsi" w:hAnsiTheme="minorHAnsi" w:cstheme="minorHAnsi"/>
                <w:b/>
                <w:bCs/>
                <w:sz w:val="28"/>
                <w:szCs w:val="28"/>
                <w:u w:val="single"/>
              </w:rPr>
              <w:t xml:space="preserve">Eksempler på delafsnit fra </w:t>
            </w:r>
            <w:proofErr w:type="spellStart"/>
            <w:r w:rsidRPr="004D7BA9">
              <w:rPr>
                <w:rFonts w:asciiTheme="minorHAnsi" w:hAnsiTheme="minorHAnsi" w:cstheme="minorHAnsi"/>
                <w:b/>
                <w:bCs/>
                <w:sz w:val="28"/>
                <w:szCs w:val="28"/>
                <w:u w:val="single"/>
              </w:rPr>
              <w:t>SRPer</w:t>
            </w:r>
            <w:proofErr w:type="spellEnd"/>
            <w:r w:rsidRPr="004D7BA9">
              <w:rPr>
                <w:rFonts w:asciiTheme="minorHAnsi" w:hAnsiTheme="minorHAnsi" w:cstheme="minorHAnsi"/>
                <w:b/>
                <w:bCs/>
                <w:sz w:val="28"/>
                <w:szCs w:val="28"/>
                <w:u w:val="single"/>
              </w:rPr>
              <w:t xml:space="preserve"> med psykologi</w:t>
            </w:r>
          </w:p>
          <w:p w14:paraId="088628FB" w14:textId="77777777" w:rsidR="004D7BA9" w:rsidRPr="004D7BA9" w:rsidRDefault="004D7BA9" w:rsidP="004D7BA9">
            <w:pPr>
              <w:pStyle w:val="Default"/>
              <w:rPr>
                <w:rFonts w:asciiTheme="minorHAnsi" w:hAnsiTheme="minorHAnsi" w:cstheme="minorHAnsi"/>
                <w:sz w:val="22"/>
                <w:szCs w:val="22"/>
              </w:rPr>
            </w:pPr>
          </w:p>
          <w:p w14:paraId="0A209B89" w14:textId="72F24C66" w:rsidR="002F7B7F" w:rsidRPr="00311A6C" w:rsidRDefault="00C059F4" w:rsidP="00311A6C">
            <w:pPr>
              <w:pStyle w:val="Listeafsnit"/>
              <w:numPr>
                <w:ilvl w:val="0"/>
                <w:numId w:val="2"/>
              </w:numPr>
              <w:spacing w:after="0" w:line="240" w:lineRule="auto"/>
              <w:rPr>
                <w:rFonts w:eastAsia="Times New Roman" w:cstheme="minorHAnsi"/>
                <w:lang w:eastAsia="da-DK"/>
              </w:rPr>
            </w:pPr>
            <w:r w:rsidRPr="00311A6C">
              <w:rPr>
                <w:rFonts w:eastAsia="Times New Roman" w:cstheme="minorHAnsi"/>
                <w:b/>
                <w:lang w:eastAsia="da-DK"/>
              </w:rPr>
              <w:t>E</w:t>
            </w:r>
            <w:r w:rsidR="00AC0034" w:rsidRPr="00311A6C">
              <w:rPr>
                <w:rFonts w:eastAsia="Times New Roman" w:cstheme="minorHAnsi"/>
                <w:b/>
                <w:lang w:eastAsia="da-DK"/>
              </w:rPr>
              <w:t>ksempel</w:t>
            </w:r>
            <w:r w:rsidR="00AC0034" w:rsidRPr="00311A6C">
              <w:rPr>
                <w:rFonts w:eastAsia="Times New Roman" w:cstheme="minorHAnsi"/>
                <w:lang w:eastAsia="da-DK"/>
              </w:rPr>
              <w:t xml:space="preserve"> fra en SRP</w:t>
            </w:r>
            <w:r w:rsidR="00EA71DB" w:rsidRPr="00311A6C">
              <w:rPr>
                <w:rFonts w:eastAsia="Times New Roman" w:cstheme="minorHAnsi"/>
                <w:lang w:eastAsia="da-DK"/>
              </w:rPr>
              <w:t xml:space="preserve"> med samfundsfag og psykolog</w:t>
            </w:r>
            <w:r w:rsidR="007A0756" w:rsidRPr="00311A6C">
              <w:rPr>
                <w:rFonts w:eastAsia="Times New Roman" w:cstheme="minorHAnsi"/>
                <w:lang w:eastAsia="da-DK"/>
              </w:rPr>
              <w:t>i</w:t>
            </w:r>
            <w:r w:rsidR="00AC0034" w:rsidRPr="00311A6C">
              <w:rPr>
                <w:rFonts w:eastAsia="Times New Roman" w:cstheme="minorHAnsi"/>
                <w:lang w:eastAsia="da-DK"/>
              </w:rPr>
              <w:t xml:space="preserve"> på, hvordan en psykologifaglig teori kan introduceres: </w:t>
            </w:r>
          </w:p>
          <w:p w14:paraId="1EA55DF7" w14:textId="77777777" w:rsidR="004D7BA9" w:rsidRDefault="004D7BA9" w:rsidP="004D7BA9">
            <w:pPr>
              <w:spacing w:after="0" w:line="240" w:lineRule="auto"/>
              <w:rPr>
                <w:rFonts w:eastAsia="Times New Roman" w:cstheme="minorHAnsi"/>
                <w:lang w:eastAsia="da-DK"/>
              </w:rPr>
            </w:pPr>
          </w:p>
          <w:p w14:paraId="7FE61654" w14:textId="16BEA08A" w:rsidR="00AC0034" w:rsidRPr="004D7BA9" w:rsidRDefault="007A0756" w:rsidP="00311A6C">
            <w:pPr>
              <w:spacing w:after="0" w:line="360" w:lineRule="auto"/>
              <w:rPr>
                <w:rFonts w:eastAsia="Times New Roman" w:cstheme="minorHAnsi"/>
                <w:lang w:eastAsia="da-DK"/>
              </w:rPr>
            </w:pPr>
            <w:r>
              <w:rPr>
                <w:rFonts w:eastAsia="Times New Roman" w:cstheme="minorHAnsi"/>
                <w:lang w:eastAsia="da-DK"/>
              </w:rPr>
              <w:t>”</w:t>
            </w:r>
            <w:r w:rsidR="00AC0034" w:rsidRPr="004D7BA9">
              <w:rPr>
                <w:rFonts w:eastAsia="Times New Roman" w:cstheme="minorHAnsi"/>
                <w:lang w:eastAsia="da-DK"/>
              </w:rPr>
              <w:t xml:space="preserve">Der er mange syn på, hvordan man kan mindske og i sidste ende bekæmpe volden. Ud fra </w:t>
            </w:r>
            <w:proofErr w:type="spellStart"/>
            <w:r w:rsidR="00AC0034" w:rsidRPr="004D7BA9">
              <w:rPr>
                <w:rFonts w:eastAsia="Times New Roman" w:cstheme="minorHAnsi"/>
                <w:lang w:eastAsia="da-DK"/>
              </w:rPr>
              <w:t>Banduras</w:t>
            </w:r>
            <w:proofErr w:type="spellEnd"/>
            <w:r w:rsidR="00AC0034" w:rsidRPr="004D7BA9">
              <w:rPr>
                <w:rFonts w:eastAsia="Times New Roman" w:cstheme="minorHAnsi"/>
                <w:lang w:eastAsia="da-DK"/>
              </w:rPr>
              <w:t xml:space="preserve"> social indlæringsteori kan kommunikation med andre få én til at reflektere over sin adfærds konsekvenser. Med den såkaldte modelindlæring, kan man være mere villig til at ændre sin adfærd, hvis der er en rollemodel at se op til</w:t>
            </w:r>
            <w:r>
              <w:rPr>
                <w:rFonts w:eastAsia="Times New Roman" w:cstheme="minorHAnsi"/>
                <w:lang w:eastAsia="da-DK"/>
              </w:rPr>
              <w:t>”</w:t>
            </w:r>
            <w:r w:rsidR="00AC0034" w:rsidRPr="004D7BA9">
              <w:rPr>
                <w:rFonts w:eastAsia="Times New Roman" w:cstheme="minorHAnsi"/>
                <w:lang w:eastAsia="da-DK"/>
              </w:rPr>
              <w:t>. (Herefter anvendes teorien og dens begrebsapparat på et konkret materiale)</w:t>
            </w:r>
            <w:r>
              <w:rPr>
                <w:rFonts w:eastAsia="Times New Roman" w:cstheme="minorHAnsi"/>
                <w:lang w:eastAsia="da-DK"/>
              </w:rPr>
              <w:t>.</w:t>
            </w:r>
          </w:p>
          <w:p w14:paraId="53BDD2D9" w14:textId="77777777" w:rsidR="00AC0034" w:rsidRPr="004D7BA9" w:rsidRDefault="00AC0034" w:rsidP="004D7BA9">
            <w:pPr>
              <w:pStyle w:val="Default"/>
              <w:rPr>
                <w:rFonts w:asciiTheme="minorHAnsi" w:hAnsiTheme="minorHAnsi" w:cstheme="minorHAnsi"/>
                <w:sz w:val="22"/>
                <w:szCs w:val="22"/>
              </w:rPr>
            </w:pPr>
          </w:p>
          <w:p w14:paraId="2B1C54B6" w14:textId="6154290C" w:rsidR="00EA71DB" w:rsidRPr="004D7BA9" w:rsidRDefault="00C059F4" w:rsidP="00311A6C">
            <w:pPr>
              <w:pStyle w:val="Default"/>
              <w:numPr>
                <w:ilvl w:val="0"/>
                <w:numId w:val="2"/>
              </w:numPr>
              <w:rPr>
                <w:rFonts w:asciiTheme="minorHAnsi" w:hAnsiTheme="minorHAnsi" w:cstheme="minorHAnsi"/>
                <w:sz w:val="22"/>
                <w:szCs w:val="22"/>
              </w:rPr>
            </w:pPr>
            <w:r w:rsidRPr="004D7BA9">
              <w:rPr>
                <w:rFonts w:asciiTheme="minorHAnsi" w:eastAsia="Times New Roman" w:hAnsiTheme="minorHAnsi" w:cstheme="minorHAnsi"/>
                <w:b/>
                <w:sz w:val="22"/>
                <w:szCs w:val="22"/>
                <w:lang w:eastAsia="da-DK"/>
              </w:rPr>
              <w:t>E</w:t>
            </w:r>
            <w:r w:rsidR="00EA71DB" w:rsidRPr="004D7BA9">
              <w:rPr>
                <w:rFonts w:asciiTheme="minorHAnsi" w:eastAsia="Times New Roman" w:hAnsiTheme="minorHAnsi" w:cstheme="minorHAnsi"/>
                <w:b/>
                <w:sz w:val="22"/>
                <w:szCs w:val="22"/>
                <w:lang w:eastAsia="da-DK"/>
              </w:rPr>
              <w:t>ksempel</w:t>
            </w:r>
            <w:r w:rsidR="00EA71DB" w:rsidRPr="004D7BA9">
              <w:rPr>
                <w:rFonts w:asciiTheme="minorHAnsi" w:eastAsia="Times New Roman" w:hAnsiTheme="minorHAnsi" w:cstheme="minorHAnsi"/>
                <w:sz w:val="22"/>
                <w:szCs w:val="22"/>
                <w:lang w:eastAsia="da-DK"/>
              </w:rPr>
              <w:t xml:space="preserve"> fra en SRP med biologi og psykolog på hvordan en psykologifaglig teori kan anvendes: </w:t>
            </w:r>
          </w:p>
        </w:tc>
      </w:tr>
    </w:tbl>
    <w:p w14:paraId="6679BB2A" w14:textId="77777777" w:rsidR="004D7BA9" w:rsidRDefault="004D7BA9" w:rsidP="004D7BA9">
      <w:pPr>
        <w:autoSpaceDE w:val="0"/>
        <w:autoSpaceDN w:val="0"/>
        <w:adjustRightInd w:val="0"/>
        <w:spacing w:after="0" w:line="240" w:lineRule="auto"/>
        <w:rPr>
          <w:rFonts w:cstheme="minorHAnsi"/>
        </w:rPr>
      </w:pPr>
    </w:p>
    <w:p w14:paraId="5C954031" w14:textId="48A6EFDA" w:rsidR="000315A2" w:rsidRPr="004D7BA9" w:rsidRDefault="00EA71DB" w:rsidP="00311A6C">
      <w:pPr>
        <w:autoSpaceDE w:val="0"/>
        <w:autoSpaceDN w:val="0"/>
        <w:adjustRightInd w:val="0"/>
        <w:spacing w:after="0" w:line="360" w:lineRule="auto"/>
        <w:rPr>
          <w:rFonts w:cstheme="minorHAnsi"/>
        </w:rPr>
      </w:pPr>
      <w:r w:rsidRPr="004D7BA9">
        <w:rPr>
          <w:rFonts w:cstheme="minorHAnsi"/>
        </w:rPr>
        <w:t xml:space="preserve">”Derudover bliver Mikaels identitet og adfærd også spejlet af hans forældres oplevelse af hans identitet. I spejlteorien, fremsat af </w:t>
      </w:r>
      <w:proofErr w:type="spellStart"/>
      <w:r w:rsidRPr="004D7BA9">
        <w:rPr>
          <w:rFonts w:cstheme="minorHAnsi"/>
        </w:rPr>
        <w:t>Söderlindh</w:t>
      </w:r>
      <w:proofErr w:type="spellEnd"/>
      <w:r w:rsidRPr="004D7BA9">
        <w:rPr>
          <w:rFonts w:cstheme="minorHAnsi"/>
        </w:rPr>
        <w:t>, spejler mennesket sig i andre, og</w:t>
      </w:r>
      <w:r w:rsidR="004D7BA9">
        <w:rPr>
          <w:rFonts w:cstheme="minorHAnsi"/>
        </w:rPr>
        <w:t xml:space="preserve"> </w:t>
      </w:r>
      <w:r w:rsidRPr="004D7BA9">
        <w:rPr>
          <w:rFonts w:cstheme="minorHAnsi"/>
        </w:rPr>
        <w:t>det spejlbillede de kaster tilbage bliver en del af mennesket eget selvopfattelse.</w:t>
      </w:r>
      <w:r w:rsidR="004D7BA9">
        <w:rPr>
          <w:rStyle w:val="Fodnotehenvisning"/>
          <w:rFonts w:cstheme="minorHAnsi"/>
        </w:rPr>
        <w:footnoteReference w:id="1"/>
      </w:r>
      <w:r w:rsidRPr="004D7BA9">
        <w:rPr>
          <w:rFonts w:cstheme="minorHAnsi"/>
        </w:rPr>
        <w:t xml:space="preserve"> Forældrene</w:t>
      </w:r>
      <w:r w:rsidR="004D7BA9">
        <w:rPr>
          <w:rFonts w:cstheme="minorHAnsi"/>
        </w:rPr>
        <w:t xml:space="preserve"> </w:t>
      </w:r>
      <w:r w:rsidRPr="004D7BA9">
        <w:rPr>
          <w:rFonts w:cstheme="minorHAnsi"/>
        </w:rPr>
        <w:t>betragter Mikael som sårbar og skrøbelig, hvilket bidrager til hans identitetsdannelse. Når</w:t>
      </w:r>
      <w:r w:rsidR="004D7BA9">
        <w:rPr>
          <w:rFonts w:cstheme="minorHAnsi"/>
        </w:rPr>
        <w:t xml:space="preserve"> </w:t>
      </w:r>
      <w:r w:rsidRPr="004D7BA9">
        <w:rPr>
          <w:rFonts w:cstheme="minorHAnsi"/>
        </w:rPr>
        <w:t>mennesket bliver opfattet og betragtet på en bestemt måde, kastes dette spejlbillede tilbage og bliver</w:t>
      </w:r>
      <w:r w:rsidR="004D7BA9">
        <w:rPr>
          <w:rFonts w:cstheme="minorHAnsi"/>
        </w:rPr>
        <w:t xml:space="preserve"> </w:t>
      </w:r>
      <w:r w:rsidRPr="004D7BA9">
        <w:rPr>
          <w:rFonts w:cstheme="minorHAnsi"/>
        </w:rPr>
        <w:t xml:space="preserve">en del af </w:t>
      </w:r>
      <w:proofErr w:type="spellStart"/>
      <w:r w:rsidRPr="004D7BA9">
        <w:rPr>
          <w:rFonts w:cstheme="minorHAnsi"/>
        </w:rPr>
        <w:t>jeg’et</w:t>
      </w:r>
      <w:proofErr w:type="spellEnd"/>
      <w:r w:rsidRPr="004D7BA9">
        <w:rPr>
          <w:rFonts w:cstheme="minorHAnsi"/>
        </w:rPr>
        <w:t>, hvilket ses i Mikaels tilfælde</w:t>
      </w:r>
      <w:r w:rsidR="007A0756">
        <w:rPr>
          <w:rFonts w:cstheme="minorHAnsi"/>
        </w:rPr>
        <w:t>”</w:t>
      </w:r>
      <w:r w:rsidRPr="004D7BA9">
        <w:rPr>
          <w:rFonts w:cstheme="minorHAnsi"/>
        </w:rPr>
        <w:t>.</w:t>
      </w:r>
    </w:p>
    <w:p w14:paraId="186E4409" w14:textId="77777777" w:rsidR="00237FE2" w:rsidRPr="004D7BA9" w:rsidRDefault="00237FE2" w:rsidP="004D7BA9">
      <w:pPr>
        <w:spacing w:line="240" w:lineRule="auto"/>
        <w:rPr>
          <w:rFonts w:cstheme="minorHAnsi"/>
        </w:rPr>
      </w:pPr>
    </w:p>
    <w:p w14:paraId="6DB5DE76" w14:textId="77777777" w:rsidR="00237FE2" w:rsidRPr="004D7BA9" w:rsidRDefault="00237FE2" w:rsidP="004D7BA9">
      <w:pPr>
        <w:autoSpaceDE w:val="0"/>
        <w:autoSpaceDN w:val="0"/>
        <w:adjustRightInd w:val="0"/>
        <w:spacing w:after="0" w:line="240" w:lineRule="auto"/>
        <w:rPr>
          <w:rFonts w:cstheme="minorHAnsi"/>
          <w:color w:val="000000"/>
        </w:rPr>
      </w:pPr>
    </w:p>
    <w:sectPr w:rsidR="00237FE2" w:rsidRPr="004D7BA9">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irgitte Buch" w:date="2020-11-29T04:44:00Z" w:initials="BB">
    <w:p w14:paraId="1F0495D1" w14:textId="29067415" w:rsidR="00F10738" w:rsidRDefault="00F10738">
      <w:pPr>
        <w:pStyle w:val="Kommentartekst"/>
      </w:pPr>
      <w:r>
        <w:rPr>
          <w:rStyle w:val="Kommentarhenvisning"/>
        </w:rPr>
        <w:annotationRef/>
      </w:r>
      <w:r w:rsidR="00057556">
        <w:t>Psykologifagligt fokus -</w:t>
      </w:r>
      <w:r w:rsidR="00F86292">
        <w:t xml:space="preserve"> </w:t>
      </w:r>
      <w:r>
        <w:t>Redegørende og analyserende niveau</w:t>
      </w:r>
      <w:r w:rsidR="00C81797">
        <w:t>.</w:t>
      </w:r>
    </w:p>
    <w:p w14:paraId="7AA7D808" w14:textId="4D63CFA9" w:rsidR="00FC3A18" w:rsidRDefault="00FC3A18">
      <w:pPr>
        <w:pStyle w:val="Kommentartekst"/>
      </w:pPr>
      <w:r>
        <w:t>Redegørelse: KORT motiveret præsentation</w:t>
      </w:r>
      <w:r w:rsidR="00F86292">
        <w:t xml:space="preserve"> af psykologifaglige teorier, empiriske undersøgelser og/eller begreber, som vil blive anvendt i den faglige analyse.</w:t>
      </w:r>
      <w:r>
        <w:t xml:space="preserve"> </w:t>
      </w:r>
    </w:p>
    <w:p w14:paraId="17809578" w14:textId="6772BB2C" w:rsidR="0090100E" w:rsidRDefault="00F86292">
      <w:pPr>
        <w:pStyle w:val="Kommentartekst"/>
      </w:pPr>
      <w:r>
        <w:rPr>
          <w:u w:val="single"/>
        </w:rPr>
        <w:t>U</w:t>
      </w:r>
      <w:r w:rsidR="0090100E" w:rsidRPr="00F86292">
        <w:rPr>
          <w:u w:val="single"/>
        </w:rPr>
        <w:t>dvælgelsen</w:t>
      </w:r>
      <w:r w:rsidR="0090100E">
        <w:t xml:space="preserve"> af ”</w:t>
      </w:r>
      <w:r w:rsidR="0090100E" w:rsidRPr="000315A2">
        <w:rPr>
          <w:sz w:val="24"/>
          <w:szCs w:val="24"/>
        </w:rPr>
        <w:t>relevant psykologifaglig viden</w:t>
      </w:r>
      <w:r w:rsidR="0090100E">
        <w:t>”</w:t>
      </w:r>
      <w:r w:rsidR="00C81797">
        <w:t xml:space="preserve"> </w:t>
      </w:r>
      <w:r>
        <w:t>forudsætter en</w:t>
      </w:r>
      <w:r w:rsidR="00C81797">
        <w:t xml:space="preserve"> analyse</w:t>
      </w:r>
      <w:r>
        <w:t>, hvor man har bestemt de psykologifaglige problemstillinger</w:t>
      </w:r>
      <w:r w:rsidR="008C057E">
        <w:t>.</w:t>
      </w:r>
    </w:p>
  </w:comment>
  <w:comment w:id="1" w:author="Birgitte Buch" w:date="2020-11-29T04:45:00Z" w:initials="BB">
    <w:p w14:paraId="0DF433D1" w14:textId="2B828791" w:rsidR="00F10738" w:rsidRDefault="00F10738">
      <w:pPr>
        <w:pStyle w:val="Kommentartekst"/>
      </w:pPr>
      <w:r>
        <w:rPr>
          <w:rStyle w:val="Kommentarhenvisning"/>
        </w:rPr>
        <w:annotationRef/>
      </w:r>
      <w:r>
        <w:t>Engelskfaglig analyse</w:t>
      </w:r>
      <w:r w:rsidR="00F86292">
        <w:t>.</w:t>
      </w:r>
    </w:p>
    <w:p w14:paraId="4542B765" w14:textId="6E605FE4" w:rsidR="00F86292" w:rsidRDefault="00F86292">
      <w:pPr>
        <w:pStyle w:val="Kommentartekst"/>
      </w:pPr>
      <w:r>
        <w:t>Humaniora.</w:t>
      </w:r>
    </w:p>
    <w:p w14:paraId="6C7497F0" w14:textId="3EF72360" w:rsidR="00F10738" w:rsidRDefault="00F10738">
      <w:pPr>
        <w:pStyle w:val="Kommentartekst"/>
      </w:pPr>
      <w:r>
        <w:t xml:space="preserve">Genstandsfelt: </w:t>
      </w:r>
      <w:r w:rsidR="00F86292">
        <w:t xml:space="preserve">kultur-produkt - her: </w:t>
      </w:r>
      <w:r>
        <w:t>dokumentarfilm</w:t>
      </w:r>
      <w:r w:rsidR="00F86292">
        <w:t>.</w:t>
      </w:r>
    </w:p>
    <w:p w14:paraId="216FDD78" w14:textId="7057E88F" w:rsidR="00FC3A18" w:rsidRDefault="00FC3A18">
      <w:pPr>
        <w:pStyle w:val="Kommentartekst"/>
      </w:pPr>
      <w:r>
        <w:t xml:space="preserve">I denne engelskfaglige analyse må du gerne </w:t>
      </w:r>
      <w:r w:rsidR="007A0756">
        <w:t xml:space="preserve">også </w:t>
      </w:r>
      <w:r>
        <w:t>inddrage din psykologi</w:t>
      </w:r>
      <w:r w:rsidR="008C057E">
        <w:t>faglige viden og begrebsapparat</w:t>
      </w:r>
      <w:r w:rsidR="007A0756">
        <w:t>, sådan at fagene arbejder naturligt sammen i analysen</w:t>
      </w:r>
      <w:r w:rsidR="008C057E">
        <w:t>.</w:t>
      </w:r>
      <w:r w:rsidR="0063375A">
        <w:t xml:space="preserve"> </w:t>
      </w:r>
    </w:p>
  </w:comment>
  <w:comment w:id="2" w:author="Birgitte Buch" w:date="2020-11-29T04:47:00Z" w:initials="BB">
    <w:p w14:paraId="053A9B51" w14:textId="06673EF1" w:rsidR="00C81797" w:rsidRDefault="00F10738">
      <w:pPr>
        <w:pStyle w:val="Kommentartekst"/>
      </w:pPr>
      <w:r>
        <w:rPr>
          <w:rStyle w:val="Kommentarhenvisning"/>
        </w:rPr>
        <w:annotationRef/>
      </w:r>
      <w:r w:rsidR="00C81797">
        <w:t>Analyserende og diskuterende niveau</w:t>
      </w:r>
      <w:r w:rsidR="0063375A">
        <w:t>.</w:t>
      </w:r>
    </w:p>
    <w:p w14:paraId="4FF5C92C" w14:textId="1A2A8FB4" w:rsidR="00F10738" w:rsidRDefault="0063375A">
      <w:pPr>
        <w:pStyle w:val="Kommentartekst"/>
      </w:pPr>
      <w:r>
        <w:t>At diskutere på et psykologifagligt grundlag f</w:t>
      </w:r>
      <w:r w:rsidR="00F10738">
        <w:t>orudsætter psykologifaglig analyse af empirisk materiale</w:t>
      </w:r>
      <w:r w:rsidR="000169D3">
        <w:t>. Her fungerer dokumentaren også som psykologifaglig empiri.</w:t>
      </w:r>
    </w:p>
  </w:comment>
  <w:comment w:id="3" w:author="Birgitte Buch" w:date="2020-12-02T15:27:00Z" w:initials="BB">
    <w:p w14:paraId="3F1EBAE9" w14:textId="222B4AA0" w:rsidR="005B2FE6" w:rsidRDefault="005B2FE6">
      <w:pPr>
        <w:pStyle w:val="Kommentartekst"/>
      </w:pPr>
      <w:r>
        <w:rPr>
          <w:rStyle w:val="Kommentarhenvisning"/>
        </w:rPr>
        <w:annotationRef/>
      </w:r>
      <w:r>
        <w:t>Forudsætter inddragelse af supplerende psykologifaglig viden i forhold til den, der præsenteres i starten.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809578" w15:done="0"/>
  <w15:commentEx w15:paraId="216FDD78" w15:done="0"/>
  <w15:commentEx w15:paraId="4FF5C92C" w15:done="0"/>
  <w15:commentEx w15:paraId="3F1EBA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809578" w16cid:durableId="23792AD6"/>
  <w16cid:commentId w16cid:paraId="216FDD78" w16cid:durableId="23792AD7"/>
  <w16cid:commentId w16cid:paraId="4FF5C92C" w16cid:durableId="23792AD8"/>
  <w16cid:commentId w16cid:paraId="3F1EBAE9" w16cid:durableId="23792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DBC7" w14:textId="77777777" w:rsidR="008D3AC4" w:rsidRDefault="008D3AC4" w:rsidP="004D7BA9">
      <w:pPr>
        <w:spacing w:after="0" w:line="240" w:lineRule="auto"/>
      </w:pPr>
      <w:r>
        <w:separator/>
      </w:r>
    </w:p>
  </w:endnote>
  <w:endnote w:type="continuationSeparator" w:id="0">
    <w:p w14:paraId="4C29A078" w14:textId="77777777" w:rsidR="008D3AC4" w:rsidRDefault="008D3AC4" w:rsidP="004D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8DCC" w14:textId="77777777" w:rsidR="008D3AC4" w:rsidRDefault="008D3AC4" w:rsidP="004D7BA9">
      <w:pPr>
        <w:spacing w:after="0" w:line="240" w:lineRule="auto"/>
      </w:pPr>
      <w:r>
        <w:separator/>
      </w:r>
    </w:p>
  </w:footnote>
  <w:footnote w:type="continuationSeparator" w:id="0">
    <w:p w14:paraId="32205BE8" w14:textId="77777777" w:rsidR="008D3AC4" w:rsidRDefault="008D3AC4" w:rsidP="004D7BA9">
      <w:pPr>
        <w:spacing w:after="0" w:line="240" w:lineRule="auto"/>
      </w:pPr>
      <w:r>
        <w:continuationSeparator/>
      </w:r>
    </w:p>
  </w:footnote>
  <w:footnote w:id="1">
    <w:p w14:paraId="4A528438" w14:textId="7AA32AA5" w:rsidR="004D7BA9" w:rsidRDefault="004D7BA9">
      <w:pPr>
        <w:pStyle w:val="Fodnotetekst"/>
      </w:pPr>
      <w:r>
        <w:rPr>
          <w:rStyle w:val="Fodnotehenvisning"/>
        </w:rPr>
        <w:footnoteRef/>
      </w:r>
      <w:r>
        <w:t xml:space="preserve"> (henvisning)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06C8F"/>
    <w:multiLevelType w:val="hybridMultilevel"/>
    <w:tmpl w:val="2F08BBE0"/>
    <w:lvl w:ilvl="0" w:tplc="CE66DA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697CF0"/>
    <w:multiLevelType w:val="hybridMultilevel"/>
    <w:tmpl w:val="F37C9DB8"/>
    <w:lvl w:ilvl="0" w:tplc="79483B5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rgitte Buch">
    <w15:presenceInfo w15:providerId="Windows Live" w15:userId="56052a10c1652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A2"/>
    <w:rsid w:val="000169D3"/>
    <w:rsid w:val="000315A2"/>
    <w:rsid w:val="00057556"/>
    <w:rsid w:val="00237FE2"/>
    <w:rsid w:val="002F7B7F"/>
    <w:rsid w:val="00311A6C"/>
    <w:rsid w:val="00327461"/>
    <w:rsid w:val="00330AFE"/>
    <w:rsid w:val="003A129B"/>
    <w:rsid w:val="004D7BA9"/>
    <w:rsid w:val="005B2FE6"/>
    <w:rsid w:val="0063375A"/>
    <w:rsid w:val="006972DF"/>
    <w:rsid w:val="006E28ED"/>
    <w:rsid w:val="00743A0C"/>
    <w:rsid w:val="007A0756"/>
    <w:rsid w:val="007B5D9A"/>
    <w:rsid w:val="008C057E"/>
    <w:rsid w:val="008D3AC4"/>
    <w:rsid w:val="0090100E"/>
    <w:rsid w:val="00AC0034"/>
    <w:rsid w:val="00C059F4"/>
    <w:rsid w:val="00C81797"/>
    <w:rsid w:val="00EA71DB"/>
    <w:rsid w:val="00F10738"/>
    <w:rsid w:val="00F86292"/>
    <w:rsid w:val="00FC3A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D3F3"/>
  <w15:chartTrackingRefBased/>
  <w15:docId w15:val="{1B3AB00F-29FC-4BAC-AFEC-D0513E3D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A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315A2"/>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F10738"/>
    <w:pPr>
      <w:ind w:left="720"/>
      <w:contextualSpacing/>
    </w:pPr>
  </w:style>
  <w:style w:type="character" w:styleId="Kommentarhenvisning">
    <w:name w:val="annotation reference"/>
    <w:basedOn w:val="Standardskrifttypeiafsnit"/>
    <w:uiPriority w:val="99"/>
    <w:semiHidden/>
    <w:unhideWhenUsed/>
    <w:rsid w:val="00F10738"/>
    <w:rPr>
      <w:sz w:val="16"/>
      <w:szCs w:val="16"/>
    </w:rPr>
  </w:style>
  <w:style w:type="paragraph" w:styleId="Kommentartekst">
    <w:name w:val="annotation text"/>
    <w:basedOn w:val="Normal"/>
    <w:link w:val="KommentartekstTegn"/>
    <w:uiPriority w:val="99"/>
    <w:semiHidden/>
    <w:unhideWhenUsed/>
    <w:rsid w:val="00F107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10738"/>
    <w:rPr>
      <w:sz w:val="20"/>
      <w:szCs w:val="20"/>
    </w:rPr>
  </w:style>
  <w:style w:type="paragraph" w:styleId="Kommentaremne">
    <w:name w:val="annotation subject"/>
    <w:basedOn w:val="Kommentartekst"/>
    <w:next w:val="Kommentartekst"/>
    <w:link w:val="KommentaremneTegn"/>
    <w:uiPriority w:val="99"/>
    <w:semiHidden/>
    <w:unhideWhenUsed/>
    <w:rsid w:val="00F10738"/>
    <w:rPr>
      <w:b/>
      <w:bCs/>
    </w:rPr>
  </w:style>
  <w:style w:type="character" w:customStyle="1" w:styleId="KommentaremneTegn">
    <w:name w:val="Kommentaremne Tegn"/>
    <w:basedOn w:val="KommentartekstTegn"/>
    <w:link w:val="Kommentaremne"/>
    <w:uiPriority w:val="99"/>
    <w:semiHidden/>
    <w:rsid w:val="00F10738"/>
    <w:rPr>
      <w:b/>
      <w:bCs/>
      <w:sz w:val="20"/>
      <w:szCs w:val="20"/>
    </w:rPr>
  </w:style>
  <w:style w:type="paragraph" w:styleId="Markeringsbobletekst">
    <w:name w:val="Balloon Text"/>
    <w:basedOn w:val="Normal"/>
    <w:link w:val="MarkeringsbobletekstTegn"/>
    <w:uiPriority w:val="99"/>
    <w:semiHidden/>
    <w:unhideWhenUsed/>
    <w:rsid w:val="00F107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0738"/>
    <w:rPr>
      <w:rFonts w:ascii="Segoe UI" w:hAnsi="Segoe UI" w:cs="Segoe UI"/>
      <w:sz w:val="18"/>
      <w:szCs w:val="18"/>
    </w:rPr>
  </w:style>
  <w:style w:type="paragraph" w:styleId="Fodnotetekst">
    <w:name w:val="footnote text"/>
    <w:basedOn w:val="Normal"/>
    <w:link w:val="FodnotetekstTegn"/>
    <w:uiPriority w:val="99"/>
    <w:semiHidden/>
    <w:unhideWhenUsed/>
    <w:rsid w:val="004D7BA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D7BA9"/>
    <w:rPr>
      <w:sz w:val="20"/>
      <w:szCs w:val="20"/>
    </w:rPr>
  </w:style>
  <w:style w:type="character" w:styleId="Fodnotehenvisning">
    <w:name w:val="footnote reference"/>
    <w:basedOn w:val="Standardskrifttypeiafsnit"/>
    <w:uiPriority w:val="99"/>
    <w:semiHidden/>
    <w:unhideWhenUsed/>
    <w:rsid w:val="004D7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AFF1-9036-4841-99D7-86BD0433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Buch</dc:creator>
  <cp:keywords/>
  <dc:description/>
  <cp:lastModifiedBy>Kirstine Kastbjerg</cp:lastModifiedBy>
  <cp:revision>2</cp:revision>
  <cp:lastPrinted>2020-12-03T12:51:00Z</cp:lastPrinted>
  <dcterms:created xsi:type="dcterms:W3CDTF">2020-12-08T10:53:00Z</dcterms:created>
  <dcterms:modified xsi:type="dcterms:W3CDTF">2020-12-08T10:53:00Z</dcterms:modified>
</cp:coreProperties>
</file>